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E9" w:rsidRPr="00B360E1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</w:p>
    <w:p w:rsidR="007E11E9" w:rsidRPr="00B360E1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</w:t>
      </w:r>
      <w:proofErr w:type="gramStart"/>
      <w:r w:rsidRPr="00B360E1">
        <w:rPr>
          <w:rFonts w:ascii="Times New Roman" w:hAnsi="Times New Roman" w:cs="Times New Roman"/>
          <w:b/>
          <w:bCs/>
          <w:sz w:val="24"/>
          <w:szCs w:val="24"/>
        </w:rPr>
        <w:t>Заречный</w:t>
      </w:r>
      <w:proofErr w:type="gramEnd"/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школа №2»</w:t>
      </w:r>
    </w:p>
    <w:p w:rsidR="007E11E9" w:rsidRPr="00B360E1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1E9" w:rsidRPr="00B360E1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11E9" w:rsidRPr="00B360E1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5"/>
      </w:tblGrid>
      <w:tr w:rsidR="007E11E9" w:rsidTr="0072621B">
        <w:tc>
          <w:tcPr>
            <w:tcW w:w="4672" w:type="dxa"/>
          </w:tcPr>
          <w:p w:rsidR="007E11E9" w:rsidRDefault="007E11E9" w:rsidP="0072621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E11E9" w:rsidRDefault="007E11E9" w:rsidP="0072621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7E11E9" w:rsidRDefault="007E11E9" w:rsidP="0072621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августа 2021 года протокол №8</w:t>
            </w:r>
          </w:p>
          <w:p w:rsidR="007E11E9" w:rsidRDefault="007E11E9" w:rsidP="0072621B">
            <w:pPr>
              <w:ind w:lef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7E11E9" w:rsidRDefault="007E11E9" w:rsidP="0072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E11E9" w:rsidRDefault="007E11E9" w:rsidP="0072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Приказом от 31 августа 2021 года №74/од</w:t>
            </w:r>
          </w:p>
          <w:p w:rsidR="007E11E9" w:rsidRDefault="007E11E9" w:rsidP="007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E9" w:rsidRPr="00B360E1" w:rsidRDefault="007E11E9" w:rsidP="007E11E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7E11E9" w:rsidRPr="00B360E1" w:rsidRDefault="007E11E9" w:rsidP="007E11E9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7E11E9" w:rsidRPr="00B360E1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60E1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:rsidR="007E11E9" w:rsidRDefault="007E11E9" w:rsidP="007E11E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1051" w:rsidRPr="00BF1051" w:rsidRDefault="00BF1051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E66D62" w:rsidRPr="00BF1051" w:rsidRDefault="00E66D62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10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«Проектная деятельность по географии»</w:t>
      </w:r>
    </w:p>
    <w:p w:rsidR="00BF1051" w:rsidRPr="00BF1051" w:rsidRDefault="00BF1051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F1051" w:rsidRPr="00541C19" w:rsidRDefault="00BF1051" w:rsidP="00BF1051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32"/>
          <w:szCs w:val="32"/>
        </w:rPr>
      </w:pPr>
      <w:r w:rsidRPr="00541C19">
        <w:rPr>
          <w:rFonts w:ascii="Times New Roman" w:hAnsi="Times New Roman" w:cs="Times New Roman"/>
          <w:sz w:val="32"/>
          <w:szCs w:val="32"/>
        </w:rPr>
        <w:t>базовый уровень</w:t>
      </w:r>
    </w:p>
    <w:p w:rsidR="00BF1051" w:rsidRPr="00541C19" w:rsidRDefault="00BF1051" w:rsidP="00BF1051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1"/>
          <w:szCs w:val="21"/>
        </w:rPr>
      </w:pPr>
    </w:p>
    <w:p w:rsidR="00BF1051" w:rsidRPr="00BF1051" w:rsidRDefault="00BF1051" w:rsidP="00BF1051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BF1051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51">
        <w:rPr>
          <w:rFonts w:ascii="Times New Roman" w:hAnsi="Times New Roman" w:cs="Times New Roman"/>
          <w:sz w:val="28"/>
          <w:szCs w:val="28"/>
        </w:rPr>
        <w:t>(ы) </w:t>
      </w:r>
      <w:r w:rsidRPr="00BF1051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BF1051" w:rsidRPr="00BF1051" w:rsidRDefault="00BF1051" w:rsidP="00BF1051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 w:rsidRPr="00BF1051">
        <w:rPr>
          <w:rFonts w:ascii="Times New Roman" w:hAnsi="Times New Roman" w:cs="Times New Roman"/>
          <w:sz w:val="28"/>
          <w:szCs w:val="28"/>
        </w:rPr>
        <w:t>Количество часов по учебному плану: 34 часа за год, 1</w:t>
      </w:r>
      <w:r>
        <w:rPr>
          <w:rFonts w:ascii="Times New Roman" w:hAnsi="Times New Roman" w:cs="Times New Roman"/>
          <w:sz w:val="28"/>
          <w:szCs w:val="28"/>
        </w:rPr>
        <w:t xml:space="preserve"> час в неделю</w:t>
      </w:r>
      <w:r w:rsidRPr="00BF1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051" w:rsidRDefault="00BF1051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1051" w:rsidRDefault="00BF1051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D8D" w:rsidRDefault="00095D8D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D8D" w:rsidRDefault="00095D8D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1051" w:rsidRPr="00541C19" w:rsidRDefault="00BF1051" w:rsidP="00BF1051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1C19">
        <w:rPr>
          <w:rFonts w:ascii="Times New Roman" w:hAnsi="Times New Roman" w:cs="Times New Roman"/>
          <w:sz w:val="28"/>
          <w:szCs w:val="28"/>
        </w:rPr>
        <w:t>Составитель: учитель географии и биологии</w:t>
      </w:r>
    </w:p>
    <w:p w:rsidR="00BF1051" w:rsidRPr="00541C19" w:rsidRDefault="00BF1051" w:rsidP="00BF1051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</w:t>
      </w:r>
      <w:r w:rsidRPr="00541C1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541C19">
        <w:rPr>
          <w:rFonts w:ascii="Times New Roman" w:hAnsi="Times New Roman" w:cs="Times New Roman"/>
          <w:sz w:val="28"/>
          <w:szCs w:val="28"/>
        </w:rPr>
        <w:t>Чеботкова Лариса Гайковна</w:t>
      </w: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7E11E9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BF1051" w:rsidRDefault="00BF1051" w:rsidP="00BF1051">
      <w:pPr>
        <w:shd w:val="clear" w:color="auto" w:fill="FFFFFF"/>
        <w:spacing w:after="0" w:line="294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11E9" w:rsidRDefault="00BF1051" w:rsidP="00095D8D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11E9" w:rsidRDefault="007E11E9" w:rsidP="00095D8D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7E11E9" w:rsidRDefault="007E11E9" w:rsidP="00095D8D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8"/>
          <w:szCs w:val="28"/>
        </w:rPr>
      </w:pPr>
    </w:p>
    <w:p w:rsidR="00BF1051" w:rsidRPr="00095D8D" w:rsidRDefault="00BF1051" w:rsidP="00095D8D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 w:rsidRPr="00541C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C1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1C19">
        <w:rPr>
          <w:rFonts w:ascii="Times New Roman" w:hAnsi="Times New Roman" w:cs="Times New Roman"/>
          <w:sz w:val="28"/>
          <w:szCs w:val="28"/>
        </w:rPr>
        <w:t>.</w:t>
      </w:r>
    </w:p>
    <w:p w:rsidR="00095D8D" w:rsidRDefault="00095D8D" w:rsidP="00095D8D">
      <w:pPr>
        <w:pStyle w:val="Standard"/>
        <w:ind w:firstLine="72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BF1051" w:rsidRPr="00BF1051" w:rsidRDefault="00BF1051" w:rsidP="00E66D6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Default="00095D8D" w:rsidP="00095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095D8D" w:rsidRDefault="00095D8D" w:rsidP="00095D8D">
      <w:pPr>
        <w:pStyle w:val="Standard"/>
        <w:numPr>
          <w:ilvl w:val="0"/>
          <w:numId w:val="13"/>
        </w:numPr>
        <w:jc w:val="both"/>
        <w:rPr>
          <w:rFonts w:eastAsia="Andale Sans UI"/>
          <w:color w:val="000000"/>
          <w:lang w:eastAsia="ja-JP" w:bidi="fa-IR"/>
        </w:rPr>
      </w:pPr>
      <w:r>
        <w:rPr>
          <w:rFonts w:eastAsia="Andale Sans UI"/>
          <w:color w:val="000000"/>
          <w:lang w:eastAsia="ja-JP" w:bidi="fa-IR"/>
        </w:rPr>
        <w:t>Основной образовательной программы основного общего образования МАОУ ГОЗ «СОШ №2 с углубленным изучением отдельных предметов»;</w:t>
      </w:r>
    </w:p>
    <w:p w:rsidR="00095D8D" w:rsidRDefault="00095D8D" w:rsidP="00095D8D">
      <w:pPr>
        <w:pStyle w:val="Standard"/>
        <w:numPr>
          <w:ilvl w:val="0"/>
          <w:numId w:val="13"/>
        </w:numPr>
        <w:jc w:val="both"/>
        <w:rPr>
          <w:rFonts w:cs="Times New Roman"/>
        </w:rPr>
      </w:pPr>
      <w:r w:rsidRPr="00DE4509">
        <w:rPr>
          <w:rFonts w:cs="Times New Roman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 № 1897«Об утверждении федерального государственного стандарта основного общего образования» с изменениями);</w:t>
      </w:r>
    </w:p>
    <w:p w:rsidR="00095D8D" w:rsidRDefault="00E66D62" w:rsidP="00095D8D">
      <w:pPr>
        <w:pStyle w:val="Standard"/>
        <w:numPr>
          <w:ilvl w:val="0"/>
          <w:numId w:val="13"/>
        </w:numPr>
        <w:jc w:val="both"/>
        <w:rPr>
          <w:rFonts w:eastAsia="Times New Roman" w:cs="Times New Roman"/>
          <w:color w:val="191919"/>
          <w:lang w:eastAsia="ru-RU"/>
        </w:rPr>
      </w:pPr>
      <w:r w:rsidRPr="00095D8D">
        <w:rPr>
          <w:rFonts w:eastAsia="Times New Roman" w:cs="Times New Roman"/>
          <w:color w:val="191919"/>
          <w:lang w:eastAsia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095D8D" w:rsidRPr="00095D8D" w:rsidRDefault="00095D8D" w:rsidP="00095D8D">
      <w:pPr>
        <w:pStyle w:val="Standard"/>
        <w:numPr>
          <w:ilvl w:val="0"/>
          <w:numId w:val="13"/>
        </w:numPr>
        <w:jc w:val="both"/>
        <w:rPr>
          <w:rFonts w:eastAsia="Andale Sans UI"/>
          <w:color w:val="000000"/>
          <w:lang w:eastAsia="ja-JP" w:bidi="fa-IR"/>
        </w:rPr>
      </w:pPr>
      <w:r>
        <w:rPr>
          <w:rFonts w:eastAsia="Times New Roman" w:cs="Times New Roman"/>
          <w:lang w:eastAsia="ru-RU"/>
        </w:rPr>
        <w:t>Примерных программ по учебным предметам:</w:t>
      </w:r>
      <w:r w:rsidRPr="002951B8">
        <w:rPr>
          <w:rFonts w:eastAsia="Times New Roman" w:cs="Times New Roman"/>
          <w:lang w:eastAsia="ru-RU"/>
        </w:rPr>
        <w:t xml:space="preserve"> География. 5-9 классы.</w:t>
      </w:r>
      <w:r>
        <w:rPr>
          <w:rFonts w:eastAsia="Times New Roman" w:cs="Times New Roman"/>
          <w:lang w:eastAsia="ru-RU"/>
        </w:rPr>
        <w:t xml:space="preserve"> Рабочие программы.</w:t>
      </w:r>
      <w:r w:rsidRPr="002951B8">
        <w:rPr>
          <w:rFonts w:eastAsia="Times New Roman" w:cs="Times New Roman"/>
          <w:lang w:eastAsia="ru-RU"/>
        </w:rPr>
        <w:t>-3-е изд.-М.: Просвещение, 2012.- (Стандарты второго поколения).</w:t>
      </w:r>
    </w:p>
    <w:p w:rsidR="00095D8D" w:rsidRPr="00095D8D" w:rsidRDefault="00095D8D" w:rsidP="00095D8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стандарты образования предполагают внесение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общеучебные умения и навыки как основу учебной деятельности. Учебная деятельность школьника должна быть освоена им в полной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ре, со стороны всех компонентов. У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</w:t>
      </w:r>
    </w:p>
    <w:p w:rsidR="00095D8D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способов превращения ученика в субъект учебной деятельности является его участие в исследовательской и проектной деятельности.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Проектно-исследовательская деятельность</w:t>
      </w:r>
      <w:r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средством освоения действительности, её главные цели – установление истины, развитие умения работать с информацией, формирование исследовательского стиля мышления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</w:t>
      </w:r>
    </w:p>
    <w:p w:rsidR="00E66D62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E66D62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общего образования.</w:t>
      </w:r>
    </w:p>
    <w:p w:rsidR="00095D8D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E66D62" w:rsidRPr="00095D8D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позволяет реализовать актуальные в настоящее время компетентностный, личностно-ориентированный, деятельностный подходы.</w:t>
      </w:r>
    </w:p>
    <w:p w:rsidR="00095D8D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62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успешного освоения учениками основ проектно-исследовательской деятельности.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62" w:rsidRPr="00BF1051" w:rsidRDefault="00095D8D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об исследовательском обучении как ведущем способе учебной деятельности;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специальным знаниям, необходимым для проведения самостоятельных исследований;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умения и навыки исследовательского поиска;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потребности и способности, креативность,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навыки (партнерское общение);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работы с информацией (сбор, систематизация, хранение, использование);</w:t>
      </w:r>
    </w:p>
    <w:p w:rsidR="00E66D62" w:rsidRPr="00095D8D" w:rsidRDefault="00E66D62" w:rsidP="00095D8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оценивать свои возможности, осознавать свои интересы и делать осознанный выбор.</w:t>
      </w: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Особенностью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является реализация педагогической идеи формирования у учащихся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E66D62" w:rsidRPr="00843C2B" w:rsidRDefault="00E66D62" w:rsidP="00843C2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непрерывность дополнительного образования как механизма полноты и целостности образования в целом;</w:t>
      </w:r>
    </w:p>
    <w:p w:rsidR="00E66D62" w:rsidRPr="00843C2B" w:rsidRDefault="00E66D62" w:rsidP="00843C2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E66D62" w:rsidRPr="00843C2B" w:rsidRDefault="00E66D62" w:rsidP="00843C2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организации учебно-воспитательного процесса;</w:t>
      </w:r>
    </w:p>
    <w:p w:rsidR="00E66D62" w:rsidRPr="00843C2B" w:rsidRDefault="00E66D62" w:rsidP="00843C2B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способностей и поддержка одаренных детей.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реализации программы</w:t>
      </w:r>
      <w:r w:rsidR="00E66D62" w:rsidRPr="00BF10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проектов: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экологические; физико-географические; социально-экономические; комплексные; краеведческие; монопредметные (на материале географии).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усвоение знаний, формирование навыков, необходимых для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над проектом. Второй этап работы – это реализация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выдвинутым в начале работы. На этом этапе важно следить за соблюдением доброжелательности, тактичности, проявлением у детей внимательного отношения к идеям и творчеству других.</w:t>
      </w: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Специфической особенностью занятий проектной деятельностью является их направленность на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приёмам совместной деятельности в ходе разработки проектов.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66D62" w:rsidRPr="00843C2B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Группы умений, которые формирует курс: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(генерировать идеи, выбирать лучшее решение);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воздействия (сотрудничать в процессе учебной дея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оказывать помощь товарищам и принимать их помощь, следить за ходом совместной работы и направлять ее в нужное русло);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(оценивать ход, результат своей деятельности и деятель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других);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(самостоятельно осуществлять поиск нужной инфор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мации; выявлять, какой информации или каких умений недостает);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презентационные (выступать перед аудиторией; отвечать на неза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планированные вопросы; использовать различные средства нагляд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демонстрировать артистические возможности);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рефлексивные (отвечать на вопросы: "чему я научился?", "чему мне необходимо научиться?"; адекватно выбирать свою роль в коллек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тивном деле);</w:t>
      </w:r>
    </w:p>
    <w:p w:rsidR="00E66D62" w:rsidRPr="00843C2B" w:rsidRDefault="00E66D62" w:rsidP="00843C2B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менеджерские (проектировать процесс; планировать деятельность </w:t>
      </w: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время, ресурсы; принимать решение; распределять обязанности при выполнении коллективного дела).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 оценки и контроля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усвоения материала является защита исследовательских работ.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научно-исследовательской деятельности: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и актуальность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сформулированной теме, поставленной цели и задачам, структура работы;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литературного обзора, его качество;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проникновения в проблему;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корректность методов, соответствие выбранных методик поставленным задачам, корректность методик исследования;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выделить и обосновать проблему, поставить цели и задачи исследования;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 и полнота доказательств;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доказательность выводов, соответствие выводов полученным результатам;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результатов;</w:t>
      </w:r>
    </w:p>
    <w:p w:rsidR="00E66D62" w:rsidRPr="00843C2B" w:rsidRDefault="00E66D62" w:rsidP="00843C2B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участников.</w:t>
      </w: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ученической работы не только проверяется формальное соответствие вышеизложенным критериям, но также оригинальность замысла и построения эксперимента, степень самостоятельности, уровень сложности работы и т.д. На основании данных составляется рецензия на ученическую работу.</w:t>
      </w: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процесса.</w:t>
      </w: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проектную деятельность в 9-х классах отводится по 1 час в неделю. Соответственно программа рассчитана на 34 часа внеурочной деятельности. Группы </w:t>
      </w:r>
      <w:r w:rsidR="00E66D62"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формируются из мотивированных учащихся 9-х классов. Занятия проводятся в форме бесед, лекций, экспериментов, наблюдений, коллективных и индивидуальных исследований, самостоятельной работы, защиты исследовательских работ, мини-конференций, консультаций.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 связи на занятиях по проектной деятельности:</w:t>
      </w:r>
    </w:p>
    <w:p w:rsidR="00E66D62" w:rsidRPr="00843C2B" w:rsidRDefault="00E66D62" w:rsidP="00843C2B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русского языка: запись отдельных выражений, предложений, абзацев из текстов изучаемых произведений;</w:t>
      </w:r>
    </w:p>
    <w:p w:rsidR="00E66D62" w:rsidRPr="00843C2B" w:rsidRDefault="00E66D62" w:rsidP="00843C2B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изобразительного искусства: оформление творческих работ, участие в выставках рисунков при защите проектов;</w:t>
      </w:r>
    </w:p>
    <w:p w:rsidR="00E66D62" w:rsidRPr="00843C2B" w:rsidRDefault="00E66D62" w:rsidP="00843C2B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математики: анализ статистических данных, построение диаграмм, графиков, произведение необходимых расчётов и вычислений;</w:t>
      </w:r>
    </w:p>
    <w:p w:rsidR="00E66D62" w:rsidRPr="00843C2B" w:rsidRDefault="00E66D62" w:rsidP="00843C2B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информатики: подготовка презентаций по темам проектов;</w:t>
      </w:r>
    </w:p>
    <w:p w:rsidR="00E66D62" w:rsidRPr="00843C2B" w:rsidRDefault="00E66D62" w:rsidP="00843C2B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технологии: изготовление макетов из различных материалов.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BF1051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знаний, умений и навыков по окончанию реализации программы: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по программе курса </w:t>
      </w:r>
      <w:r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цели, объекта и гипотезы исследования;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источники информации;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оформления списка использованной литературы;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классификации и сравнения,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познания окружающего мира (наблюдения, эксперименты);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 (энциклопедия, словари, книга, старшие товарищи и родственники, видео курсы, ресурсы Интернета),</w:t>
      </w:r>
    </w:p>
    <w:p w:rsidR="00E66D62" w:rsidRPr="00843C2B" w:rsidRDefault="00E66D62" w:rsidP="00843C2B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сохранения информации, приемы запоминания.</w:t>
      </w:r>
    </w:p>
    <w:p w:rsidR="00E66D62" w:rsidRPr="00BF1051" w:rsidRDefault="00E66D62" w:rsidP="00843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объект исследования;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разделять учебно-исследовательскую деятельность на этапы;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гипотезы и осуществлять их проверку;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классифицировать, обобщать, выделять главное, формулировать выводы, выявлять закономерности,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группе;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источниками информации, представлять информацию в различных видах, преобразовывать из одного вида в другой,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энциклопедиями и другими учебными пособиями;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организовывать исследовательскую деятельность, представлять результаты своей деятельности в различных видах;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текстовой информацией на компьютере, осуществлять операции с файлами и каталогами,</w:t>
      </w:r>
    </w:p>
    <w:p w:rsidR="00E66D62" w:rsidRPr="00843C2B" w:rsidRDefault="00E66D62" w:rsidP="00843C2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выстраивать своё выступление, вести дискуссию, отвечать на вопросы.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E66D62" w:rsidRPr="00843C2B" w:rsidRDefault="00843C2B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="00E66D62" w:rsidRPr="00843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43C2B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</w:t>
      </w:r>
      <w:r w:rsidR="00843C2B"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ентичности: прошлое и настоящее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многонационального народа России;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мировоззрению;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66D62" w:rsidRPr="00843C2B" w:rsidRDefault="00E66D62" w:rsidP="00843C2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опыта экологически ориентированной рефлексивно-оценочной и практической деятельности в жизненных ситуациях.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66D62" w:rsidRPr="00843C2B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3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результаты: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 своей познавательной деятельности;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познавательных задач;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познавательной деятельности;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E66D62" w:rsidRPr="00E12177" w:rsidRDefault="00E66D62" w:rsidP="00E12177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</w:t>
      </w:r>
      <w:r w:rsid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логий (далее ИКТ — компетенции).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66D62" w:rsidRPr="00E12177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Предметные результаты:</w:t>
      </w:r>
    </w:p>
    <w:p w:rsidR="00E66D62" w:rsidRPr="00E12177" w:rsidRDefault="00E66D62" w:rsidP="00E121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страны;</w:t>
      </w:r>
    </w:p>
    <w:p w:rsidR="00E66D62" w:rsidRPr="00E12177" w:rsidRDefault="00E66D62" w:rsidP="00E121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66D62" w:rsidRPr="00E12177" w:rsidRDefault="00E66D62" w:rsidP="00E121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времени;</w:t>
      </w:r>
    </w:p>
    <w:p w:rsidR="00E66D62" w:rsidRPr="00E12177" w:rsidRDefault="00E66D62" w:rsidP="00E121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E66D62" w:rsidRPr="00E12177" w:rsidRDefault="00E66D62" w:rsidP="00E12177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нахождения, использования и презентации географической информации.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Pr="00E12177" w:rsidRDefault="00E12177" w:rsidP="00095D8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66D62" w:rsidRPr="00E12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результаты проектной деятельности учащихся:</w:t>
      </w:r>
    </w:p>
    <w:p w:rsidR="00E66D62" w:rsidRPr="00BF1051" w:rsidRDefault="00E66D62" w:rsidP="00095D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или общественно значимый продукт: макет географического объекта, реферат, путеводитель, презентация, наглядное пособие, газета, журнал, видеофильм, фотоальбом, выставка, коллекция, викторина, комплексная работа и т.д. Продукт проекта, должен быть значимым не только для создателей и разработчиков проекта, но и для других лиц, чей интерес будет каким-то образом соприкасаться с темой проекта.</w:t>
      </w:r>
    </w:p>
    <w:p w:rsidR="0070301B" w:rsidRDefault="0070301B" w:rsidP="00095D8D">
      <w:pPr>
        <w:spacing w:after="0" w:line="240" w:lineRule="auto"/>
        <w:ind w:right="2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301B" w:rsidRPr="007363F7" w:rsidRDefault="0070301B" w:rsidP="007030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курса «Проектная деятельность по географии»</w:t>
      </w:r>
    </w:p>
    <w:p w:rsidR="007363F7" w:rsidRPr="0070301B" w:rsidRDefault="007363F7" w:rsidP="007030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384"/>
        <w:gridCol w:w="6237"/>
        <w:gridCol w:w="1667"/>
      </w:tblGrid>
      <w:tr w:rsidR="0070301B" w:rsidTr="0070301B">
        <w:tc>
          <w:tcPr>
            <w:tcW w:w="1384" w:type="dxa"/>
          </w:tcPr>
          <w:p w:rsidR="0070301B" w:rsidRP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</w:tcPr>
          <w:p w:rsidR="0070301B" w:rsidRP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67" w:type="dxa"/>
          </w:tcPr>
          <w:p w:rsidR="0070301B" w:rsidRP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3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К-во часов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9E68B1" w:rsidRPr="00BF1051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Теоретический блок</w:t>
            </w:r>
          </w:p>
          <w:p w:rsidR="0070301B" w:rsidRPr="009E68B1" w:rsidRDefault="0070301B" w:rsidP="007030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8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70301B" w:rsidRDefault="0070301B" w:rsidP="007030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курса, что такое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70301B" w:rsidRPr="009E68B1" w:rsidRDefault="0070301B" w:rsidP="007030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8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Структурные элементы проектов разных типов.</w:t>
            </w:r>
          </w:p>
          <w:p w:rsidR="0070301B" w:rsidRDefault="0070301B" w:rsidP="0070301B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проектов. Понятие о проблеме.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9E68B1" w:rsidRPr="00BF1051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</w:t>
            </w: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 и предмет исследования.</w:t>
            </w:r>
          </w:p>
          <w:p w:rsidR="0070301B" w:rsidRDefault="009E68B1" w:rsidP="009E68B1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гипотезе. Её значение в исследовательской работе.</w:t>
            </w:r>
          </w:p>
        </w:tc>
        <w:tc>
          <w:tcPr>
            <w:tcW w:w="1667" w:type="dxa"/>
          </w:tcPr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301B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70301B" w:rsidRDefault="009E68B1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как представление о результате. Отличие цели от задач. Постановка цели исследования по выбранной теме. Соответствие цели и задач теме исследования.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70301B" w:rsidRDefault="009E68B1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содержания «Введение». Подготовка презентации учащихся по разделу «Введение».</w:t>
            </w:r>
          </w:p>
        </w:tc>
        <w:tc>
          <w:tcPr>
            <w:tcW w:w="1667" w:type="dxa"/>
          </w:tcPr>
          <w:p w:rsidR="0070301B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9E68B1" w:rsidRPr="009E68B1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Практический блок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E68B1" w:rsidRPr="009E68B1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8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Методы сбора информации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0301B" w:rsidRDefault="009E68B1" w:rsidP="009E68B1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исследования. Наблюдение и эксперимент – способы познания окружающего мира.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:rsidR="0070301B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социальный опрос, интервьюирование. Беседа. Составление анкет, опросов. Проведение интервью в группах. Правила общения.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</w:tcPr>
          <w:p w:rsidR="0070301B" w:rsidRDefault="009E68B1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информационных ресурсов. Информация. Источники информации. Печатные ресурсы. Библиотека. Библиотечные каталоги. Правила </w:t>
            </w: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составления библиографии.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37" w:type="dxa"/>
          </w:tcPr>
          <w:p w:rsidR="0070301B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энциклопедиями и словарями. Техника работы с печатными ресурсами. Интернет – ресурсы.</w:t>
            </w:r>
          </w:p>
        </w:tc>
        <w:tc>
          <w:tcPr>
            <w:tcW w:w="1667" w:type="dxa"/>
          </w:tcPr>
          <w:p w:rsidR="0070301B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</w:tcPr>
          <w:p w:rsidR="0070301B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книгой. Работа с электронным пособием. Правила оформления списка использованной литературы. Оформление списка использованных электронных источников.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</w:tcPr>
          <w:p w:rsidR="009E68B1" w:rsidRPr="00BF1051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полученных данных.</w:t>
            </w:r>
          </w:p>
          <w:p w:rsidR="0070301B" w:rsidRDefault="009E68B1" w:rsidP="009E68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обобщение. Приемы обобщения. Определения понятиям. Выбор главного. Последовательность изложения.</w:t>
            </w:r>
          </w:p>
        </w:tc>
        <w:tc>
          <w:tcPr>
            <w:tcW w:w="1667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68B1" w:rsidRDefault="009E68B1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</w:tcPr>
          <w:p w:rsidR="0070301B" w:rsidRDefault="007363F7" w:rsidP="007363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Правила оформления т отбора информации: цвет, шрифт, соотношение текстового материала к иллюстрациям, смена слайдов, анимация, количество слайдов.</w:t>
            </w:r>
          </w:p>
        </w:tc>
        <w:tc>
          <w:tcPr>
            <w:tcW w:w="1667" w:type="dxa"/>
          </w:tcPr>
          <w:p w:rsidR="0070301B" w:rsidRDefault="0070301B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3F7" w:rsidRDefault="007363F7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</w:tcPr>
          <w:p w:rsidR="0070301B" w:rsidRDefault="007363F7" w:rsidP="007363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проектом: формирование рабочих групп, выбор типа и темы проекта, выдвижение гипотез, постановка цели и задач, определение методо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сбора и обработки информации.</w:t>
            </w:r>
          </w:p>
        </w:tc>
        <w:tc>
          <w:tcPr>
            <w:tcW w:w="1667" w:type="dxa"/>
          </w:tcPr>
          <w:p w:rsidR="0070301B" w:rsidRDefault="0070301B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3F7" w:rsidRDefault="007363F7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</w:tcPr>
          <w:p w:rsidR="0070301B" w:rsidRDefault="007363F7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7" w:type="dxa"/>
          </w:tcPr>
          <w:p w:rsidR="0070301B" w:rsidRDefault="007363F7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</w:tcPr>
          <w:p w:rsidR="007363F7" w:rsidRPr="00BF1051" w:rsidRDefault="007363F7" w:rsidP="007363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Мониторинг исследовательской деятельности учащихся</w:t>
            </w:r>
          </w:p>
          <w:p w:rsidR="0070301B" w:rsidRDefault="007363F7" w:rsidP="007363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консультации, подготовка к защите проекта, защита проекта, рефлексия.</w:t>
            </w:r>
          </w:p>
        </w:tc>
        <w:tc>
          <w:tcPr>
            <w:tcW w:w="1667" w:type="dxa"/>
          </w:tcPr>
          <w:p w:rsidR="0070301B" w:rsidRDefault="0070301B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363F7" w:rsidRDefault="007363F7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301B" w:rsidTr="0070301B">
        <w:tc>
          <w:tcPr>
            <w:tcW w:w="1384" w:type="dxa"/>
          </w:tcPr>
          <w:p w:rsidR="0070301B" w:rsidRDefault="0070301B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6237" w:type="dxa"/>
          </w:tcPr>
          <w:p w:rsidR="0070301B" w:rsidRDefault="007363F7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7" w:type="dxa"/>
          </w:tcPr>
          <w:p w:rsidR="0070301B" w:rsidRDefault="007363F7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363F7" w:rsidTr="0070301B">
        <w:tc>
          <w:tcPr>
            <w:tcW w:w="1384" w:type="dxa"/>
          </w:tcPr>
          <w:p w:rsidR="007363F7" w:rsidRDefault="007363F7" w:rsidP="0070301B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37" w:type="dxa"/>
          </w:tcPr>
          <w:p w:rsidR="007363F7" w:rsidRPr="00BF1051" w:rsidRDefault="007363F7" w:rsidP="00095D8D">
            <w:pPr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7363F7" w:rsidRDefault="007363F7" w:rsidP="007363F7">
            <w:pPr>
              <w:ind w:right="2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70301B" w:rsidRPr="00BF1051" w:rsidRDefault="0070301B" w:rsidP="00095D8D">
      <w:pPr>
        <w:spacing w:after="0" w:line="240" w:lineRule="auto"/>
        <w:ind w:right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D62" w:rsidRDefault="00E256D1" w:rsidP="00E256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fe44beefb062fbb90b860145e10a10a905f2054a"/>
      <w:bookmarkStart w:id="1" w:name="1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E256D1" w:rsidRPr="00F826E7" w:rsidRDefault="00E256D1" w:rsidP="00F826E7">
      <w:pPr>
        <w:pStyle w:val="a4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Брыкова</w:t>
      </w:r>
      <w:proofErr w:type="spell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О.В. Проектная деятельность в учебном процессе / О. В. </w:t>
      </w:r>
      <w:proofErr w:type="spell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Брыкова</w:t>
      </w:r>
      <w:proofErr w:type="spell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Т. В. Громова. - М.</w:t>
      </w:r>
      <w:proofErr w:type="gram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Чистые пруды, 2006. - 32 с. - (</w:t>
      </w:r>
      <w:proofErr w:type="spell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Б-чка</w:t>
      </w:r>
      <w:proofErr w:type="spell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"Первого сентября"). </w:t>
      </w:r>
    </w:p>
    <w:p w:rsidR="00F826E7" w:rsidRPr="00F826E7" w:rsidRDefault="00F826E7" w:rsidP="00F826E7">
      <w:pPr>
        <w:pStyle w:val="a4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Громова Т.В. Организация исследовательской деятельности / Т. В. Громова // Практика административной работы в школе. - 2006. - № 7. - С. 49-53.</w:t>
      </w:r>
    </w:p>
    <w:p w:rsidR="00F826E7" w:rsidRPr="00F826E7" w:rsidRDefault="00F826E7" w:rsidP="00F826E7">
      <w:pPr>
        <w:pStyle w:val="a4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Зачесова</w:t>
      </w:r>
      <w:proofErr w:type="spell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Е.В. Представление результатов исследований школьников / Е. В. </w:t>
      </w:r>
      <w:proofErr w:type="spell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Зачесова</w:t>
      </w:r>
      <w:proofErr w:type="spell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Школьные технологии. - 2006. - № 4. - С. 115-122.</w:t>
      </w:r>
    </w:p>
    <w:p w:rsidR="00F826E7" w:rsidRPr="00F826E7" w:rsidRDefault="00F826E7" w:rsidP="00F826E7">
      <w:pPr>
        <w:pStyle w:val="a4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Николина В. В. Метод проектов в географическом образовании//География в школе. - 2002. - №6.</w:t>
      </w:r>
    </w:p>
    <w:p w:rsidR="00F826E7" w:rsidRPr="000870EE" w:rsidRDefault="00F826E7" w:rsidP="00F826E7">
      <w:pPr>
        <w:pStyle w:val="a4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Сиденко А. С. Проекты и исследования в развивающейся школе. – М.: </w:t>
      </w:r>
      <w:proofErr w:type="spellStart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АПКиППРО</w:t>
      </w:r>
      <w:proofErr w:type="spellEnd"/>
      <w:r w:rsidRPr="00F8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2007. </w:t>
      </w:r>
    </w:p>
    <w:p w:rsidR="000870EE" w:rsidRPr="00F826E7" w:rsidRDefault="000870EE" w:rsidP="00F826E7">
      <w:pPr>
        <w:pStyle w:val="a4"/>
        <w:numPr>
          <w:ilvl w:val="1"/>
          <w:numId w:val="2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Степанова М. В. Учебно-исследовательская деятельность школьников в профильном обучении: Учебно-методическое пособие для учителей/под ред.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Тряницыной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П.  – СПб.: КАРО, 2005.</w:t>
      </w:r>
    </w:p>
    <w:p w:rsidR="00F826E7" w:rsidRDefault="00F826E7" w:rsidP="00F82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826E7" w:rsidRDefault="00F826E7" w:rsidP="00F82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826E7" w:rsidRDefault="00F826E7" w:rsidP="00F82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826E7" w:rsidRDefault="00F826E7" w:rsidP="00F82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826E7" w:rsidRDefault="00F826E7" w:rsidP="00F826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" w:name="_GoBack"/>
      <w:bookmarkEnd w:id="2"/>
    </w:p>
    <w:p w:rsidR="00F826E7" w:rsidRPr="000870EE" w:rsidRDefault="000870EE" w:rsidP="000870E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0870EE" w:rsidRPr="000870EE" w:rsidRDefault="000870EE" w:rsidP="00E24D3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D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Примерные темы исследовательских проектов по географии дл</w:t>
      </w:r>
      <w:r w:rsidR="00E24D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 9 классов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Александр Гумбольдт и Карл Риттер – основоположники классической географии.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Антропогенные катастрофы в природе.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Байкало-Амурская магистраль: прошлое, настоящее, будущее.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Важна ли для человека национальность?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Водные ресурсы мира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Воды сибирских рек в Центральной Азии: утопия или жизненно - важный проект?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Воздействие человека на климат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География международного туризма.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География миграций в России.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География на купюрах.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Государственная территория России - зло, проклятие страны и народа или благо?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ли аномалии тяжелых металлов вдоль автомобильных магистра лей нашего города? Их влияние на наше здоровье.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ли в России реальная возможность использования альтернативных источников энергии?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ли необходимость в ликвидации ВПК</w:t>
      </w:r>
      <w:proofErr w:type="gramStart"/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?.</w:t>
      </w:r>
      <w:proofErr w:type="gramEnd"/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Зачем предприятиям нашего города нужны очистные сооружения?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Землетрясения и люди.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Значение космических исследований для физической географии.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Значения учения В.И. Вернадского о биосфере и ноосфере для развития географии.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Историко-культурные памятники нашего района.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>Лесопромышленный комплекс России, проблемы его развития</w:t>
      </w:r>
      <w:proofErr w:type="gramStart"/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>Минеральные ресурсы России, география и проблемы использования</w:t>
      </w:r>
      <w:proofErr w:type="gramStart"/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>Мировые города – главные центры активности мирового сообщества.</w:t>
      </w:r>
    </w:p>
    <w:p w:rsidR="000870EE" w:rsidRPr="000870EE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ли производить экологически чистые продукты и при этом накормить всё население?</w:t>
      </w:r>
    </w:p>
    <w:p w:rsidR="00E24D3D" w:rsidRPr="00E24D3D" w:rsidRDefault="000870EE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70EE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ли управлять миграционными процессами?</w:t>
      </w:r>
    </w:p>
    <w:p w:rsidR="00E24D3D" w:rsidRPr="00E24D3D" w:rsidRDefault="00E24D3D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D3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изменения климата.</w:t>
      </w:r>
    </w:p>
    <w:p w:rsidR="00E24D3D" w:rsidRPr="00E24D3D" w:rsidRDefault="00E24D3D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D3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продолжительности жизни.</w:t>
      </w:r>
    </w:p>
    <w:p w:rsidR="00E24D3D" w:rsidRPr="00E24D3D" w:rsidRDefault="00E24D3D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D3D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сохранения лесов.</w:t>
      </w:r>
    </w:p>
    <w:p w:rsidR="00E24D3D" w:rsidRPr="00E24D3D" w:rsidRDefault="00E24D3D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D3D">
        <w:rPr>
          <w:rFonts w:ascii="Times New Roman" w:hAnsi="Times New Roman" w:cs="Times New Roman"/>
          <w:sz w:val="24"/>
          <w:szCs w:val="24"/>
          <w:shd w:val="clear" w:color="auto" w:fill="FFFFFF"/>
        </w:rPr>
        <w:t>Прогноз погоды по приметам.</w:t>
      </w:r>
    </w:p>
    <w:p w:rsidR="00E24D3D" w:rsidRPr="00E24D3D" w:rsidRDefault="00E24D3D" w:rsidP="000870EE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D3D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Арктика (географическое положение, физико-географические особенности, научные исследования, проблемы).</w:t>
      </w:r>
    </w:p>
    <w:p w:rsidR="00E66D62" w:rsidRPr="00E24D3D" w:rsidRDefault="00E24D3D" w:rsidP="00E24D3D">
      <w:pPr>
        <w:pStyle w:val="a4"/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D3D">
        <w:rPr>
          <w:rFonts w:ascii="Times New Roman" w:hAnsi="Times New Roman" w:cs="Times New Roman"/>
          <w:sz w:val="24"/>
          <w:szCs w:val="24"/>
          <w:shd w:val="clear" w:color="auto" w:fill="FFFFFF"/>
        </w:rPr>
        <w:t>Сравнительная характеристика морей России.</w:t>
      </w:r>
      <w:r w:rsidR="000870EE" w:rsidRPr="00E24D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F0229" w:rsidRPr="000870EE" w:rsidRDefault="009F0229" w:rsidP="00087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0229" w:rsidRPr="000870EE" w:rsidSect="00CC2321">
      <w:footerReference w:type="default" r:id="rId8"/>
      <w:pgSz w:w="11906" w:h="16838"/>
      <w:pgMar w:top="1134" w:right="1558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E8" w:rsidRDefault="003131E8" w:rsidP="007363F7">
      <w:pPr>
        <w:spacing w:after="0" w:line="240" w:lineRule="auto"/>
      </w:pPr>
      <w:r>
        <w:separator/>
      </w:r>
    </w:p>
  </w:endnote>
  <w:endnote w:type="continuationSeparator" w:id="0">
    <w:p w:rsidR="003131E8" w:rsidRDefault="003131E8" w:rsidP="0073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079990"/>
      <w:docPartObj>
        <w:docPartGallery w:val="Page Numbers (Bottom of Page)"/>
        <w:docPartUnique/>
      </w:docPartObj>
    </w:sdtPr>
    <w:sdtContent>
      <w:p w:rsidR="00CC2321" w:rsidRDefault="00A73A7A">
        <w:pPr>
          <w:pStyle w:val="a8"/>
          <w:jc w:val="center"/>
        </w:pPr>
        <w:r>
          <w:fldChar w:fldCharType="begin"/>
        </w:r>
        <w:r w:rsidR="00F557EA">
          <w:instrText xml:space="preserve"> PAGE   \* MERGEFORMAT </w:instrText>
        </w:r>
        <w:r>
          <w:fldChar w:fldCharType="separate"/>
        </w:r>
        <w:r w:rsidR="007E11E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363F7" w:rsidRDefault="007363F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E8" w:rsidRDefault="003131E8" w:rsidP="007363F7">
      <w:pPr>
        <w:spacing w:after="0" w:line="240" w:lineRule="auto"/>
      </w:pPr>
      <w:r>
        <w:separator/>
      </w:r>
    </w:p>
  </w:footnote>
  <w:footnote w:type="continuationSeparator" w:id="0">
    <w:p w:rsidR="003131E8" w:rsidRDefault="003131E8" w:rsidP="0073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17A"/>
    <w:multiLevelType w:val="hybridMultilevel"/>
    <w:tmpl w:val="3498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3B7E"/>
    <w:multiLevelType w:val="multilevel"/>
    <w:tmpl w:val="2048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C575C"/>
    <w:multiLevelType w:val="multilevel"/>
    <w:tmpl w:val="E09A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F0DCF"/>
    <w:multiLevelType w:val="hybridMultilevel"/>
    <w:tmpl w:val="EF34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0630"/>
    <w:multiLevelType w:val="hybridMultilevel"/>
    <w:tmpl w:val="C2CC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14D8C"/>
    <w:multiLevelType w:val="multilevel"/>
    <w:tmpl w:val="85E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76DB8"/>
    <w:multiLevelType w:val="hybridMultilevel"/>
    <w:tmpl w:val="0562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11E4F"/>
    <w:multiLevelType w:val="hybridMultilevel"/>
    <w:tmpl w:val="08447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3AE"/>
    <w:multiLevelType w:val="hybridMultilevel"/>
    <w:tmpl w:val="AE4E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E1F7F"/>
    <w:multiLevelType w:val="hybridMultilevel"/>
    <w:tmpl w:val="E2CC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80540"/>
    <w:multiLevelType w:val="hybridMultilevel"/>
    <w:tmpl w:val="30BAC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4257"/>
    <w:multiLevelType w:val="multilevel"/>
    <w:tmpl w:val="989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23E73"/>
    <w:multiLevelType w:val="multilevel"/>
    <w:tmpl w:val="00B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2C728C"/>
    <w:multiLevelType w:val="hybridMultilevel"/>
    <w:tmpl w:val="65445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F3119"/>
    <w:multiLevelType w:val="multilevel"/>
    <w:tmpl w:val="ACB2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A07E2"/>
    <w:multiLevelType w:val="hybridMultilevel"/>
    <w:tmpl w:val="17E4F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C4D30"/>
    <w:multiLevelType w:val="multilevel"/>
    <w:tmpl w:val="0A5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6484A"/>
    <w:multiLevelType w:val="hybridMultilevel"/>
    <w:tmpl w:val="1FDE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79C9"/>
    <w:multiLevelType w:val="multilevel"/>
    <w:tmpl w:val="B5B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5A4103"/>
    <w:multiLevelType w:val="multilevel"/>
    <w:tmpl w:val="FE4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4302A"/>
    <w:multiLevelType w:val="multilevel"/>
    <w:tmpl w:val="FE4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B6843"/>
    <w:multiLevelType w:val="multilevel"/>
    <w:tmpl w:val="4A9A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4A4FC2"/>
    <w:multiLevelType w:val="multilevel"/>
    <w:tmpl w:val="30E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9C51FB"/>
    <w:multiLevelType w:val="hybridMultilevel"/>
    <w:tmpl w:val="BCF2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52165"/>
    <w:multiLevelType w:val="multilevel"/>
    <w:tmpl w:val="989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5"/>
  </w:num>
  <w:num w:numId="5">
    <w:abstractNumId w:val="12"/>
  </w:num>
  <w:num w:numId="6">
    <w:abstractNumId w:val="21"/>
  </w:num>
  <w:num w:numId="7">
    <w:abstractNumId w:val="20"/>
  </w:num>
  <w:num w:numId="8">
    <w:abstractNumId w:val="22"/>
  </w:num>
  <w:num w:numId="9">
    <w:abstractNumId w:val="11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23"/>
  </w:num>
  <w:num w:numId="16">
    <w:abstractNumId w:val="7"/>
  </w:num>
  <w:num w:numId="17">
    <w:abstractNumId w:val="15"/>
  </w:num>
  <w:num w:numId="18">
    <w:abstractNumId w:val="17"/>
  </w:num>
  <w:num w:numId="19">
    <w:abstractNumId w:val="9"/>
  </w:num>
  <w:num w:numId="20">
    <w:abstractNumId w:val="6"/>
  </w:num>
  <w:num w:numId="21">
    <w:abstractNumId w:val="19"/>
  </w:num>
  <w:num w:numId="22">
    <w:abstractNumId w:val="2"/>
  </w:num>
  <w:num w:numId="23">
    <w:abstractNumId w:val="24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D62"/>
    <w:rsid w:val="000870EE"/>
    <w:rsid w:val="00095D8D"/>
    <w:rsid w:val="001D1D15"/>
    <w:rsid w:val="003131E8"/>
    <w:rsid w:val="00475FFA"/>
    <w:rsid w:val="0068189F"/>
    <w:rsid w:val="0070301B"/>
    <w:rsid w:val="007363F7"/>
    <w:rsid w:val="007E11E9"/>
    <w:rsid w:val="007F6B26"/>
    <w:rsid w:val="00843C2B"/>
    <w:rsid w:val="008F0AC6"/>
    <w:rsid w:val="00967778"/>
    <w:rsid w:val="009E68B1"/>
    <w:rsid w:val="009F0229"/>
    <w:rsid w:val="00A73A7A"/>
    <w:rsid w:val="00AF410E"/>
    <w:rsid w:val="00BF1051"/>
    <w:rsid w:val="00CC2321"/>
    <w:rsid w:val="00E12177"/>
    <w:rsid w:val="00E24D3D"/>
    <w:rsid w:val="00E256D1"/>
    <w:rsid w:val="00E66D62"/>
    <w:rsid w:val="00F557EA"/>
    <w:rsid w:val="00F8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29"/>
  </w:style>
  <w:style w:type="paragraph" w:styleId="1">
    <w:name w:val="heading 1"/>
    <w:basedOn w:val="a"/>
    <w:link w:val="10"/>
    <w:uiPriority w:val="9"/>
    <w:qFormat/>
    <w:rsid w:val="00E66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6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67778"/>
  </w:style>
  <w:style w:type="paragraph" w:customStyle="1" w:styleId="c8">
    <w:name w:val="c8"/>
    <w:basedOn w:val="a"/>
    <w:rsid w:val="0096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7778"/>
  </w:style>
  <w:style w:type="paragraph" w:customStyle="1" w:styleId="c13">
    <w:name w:val="c13"/>
    <w:basedOn w:val="a"/>
    <w:rsid w:val="0096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6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95D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095D8D"/>
    <w:pPr>
      <w:ind w:left="720"/>
      <w:contextualSpacing/>
    </w:pPr>
  </w:style>
  <w:style w:type="table" w:styleId="a5">
    <w:name w:val="Table Grid"/>
    <w:basedOn w:val="a1"/>
    <w:uiPriority w:val="59"/>
    <w:rsid w:val="00703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3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63F7"/>
  </w:style>
  <w:style w:type="paragraph" w:styleId="a8">
    <w:name w:val="footer"/>
    <w:basedOn w:val="a"/>
    <w:link w:val="a9"/>
    <w:uiPriority w:val="99"/>
    <w:unhideWhenUsed/>
    <w:rsid w:val="00736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63F7"/>
  </w:style>
  <w:style w:type="character" w:styleId="aa">
    <w:name w:val="Emphasis"/>
    <w:basedOn w:val="a0"/>
    <w:uiPriority w:val="20"/>
    <w:qFormat/>
    <w:rsid w:val="000870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6C2E6-DA5D-4A8E-8D5A-BCC2F66E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 </cp:lastModifiedBy>
  <cp:revision>4</cp:revision>
  <dcterms:created xsi:type="dcterms:W3CDTF">2019-10-01T08:15:00Z</dcterms:created>
  <dcterms:modified xsi:type="dcterms:W3CDTF">2021-10-15T06:41:00Z</dcterms:modified>
</cp:coreProperties>
</file>